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59F76" w14:textId="77777777" w:rsidR="009D5683" w:rsidRDefault="009D5683">
      <w:pPr>
        <w:spacing w:after="0"/>
        <w:rPr>
          <w:rFonts w:ascii="Arial" w:hAnsi="Arial" w:cs="Arial"/>
          <w:b/>
          <w:sz w:val="20"/>
          <w:szCs w:val="20"/>
        </w:rPr>
      </w:pPr>
    </w:p>
    <w:p w14:paraId="40D332E8" w14:textId="77777777" w:rsidR="009D5683" w:rsidRDefault="00DC042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Wykonawca:</w:t>
      </w:r>
    </w:p>
    <w:p w14:paraId="0154BB3D" w14:textId="77777777" w:rsidR="009D5683" w:rsidRDefault="00DC0427">
      <w:pPr>
        <w:spacing w:after="0" w:line="240" w:lineRule="auto"/>
        <w:ind w:right="4250"/>
        <w:rPr>
          <w:rFonts w:cstheme="minorHAnsi"/>
        </w:rPr>
      </w:pPr>
      <w:r>
        <w:rPr>
          <w:rFonts w:cstheme="minorHAnsi"/>
        </w:rPr>
        <w:t>……………………………………………………………….…………………</w:t>
      </w:r>
    </w:p>
    <w:p w14:paraId="2A9FB52E" w14:textId="77777777" w:rsidR="009D5683" w:rsidRDefault="00DC0427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BF66B05" w14:textId="77777777" w:rsidR="009D5683" w:rsidRDefault="009D568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77484D5" w14:textId="77777777" w:rsidR="009D5683" w:rsidRDefault="00DC042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 xml:space="preserve">Oświadczenie wykonawcy </w:t>
      </w:r>
    </w:p>
    <w:p w14:paraId="5C18B1A6" w14:textId="77777777" w:rsidR="009D5683" w:rsidRDefault="00DC042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 aktualności informacji zawartych w oświadczeniu o niepodleganiu wykluczenia</w:t>
      </w:r>
    </w:p>
    <w:p w14:paraId="3A641814" w14:textId="77777777" w:rsidR="009D5683" w:rsidRDefault="009D5683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2CFC8AE3" w14:textId="77777777" w:rsidR="009D5683" w:rsidRDefault="00DC0427">
      <w:pPr>
        <w:tabs>
          <w:tab w:val="left" w:pos="4032"/>
        </w:tabs>
        <w:spacing w:line="240" w:lineRule="auto"/>
        <w:rPr>
          <w:rFonts w:cstheme="minorHAnsi"/>
        </w:rPr>
      </w:pPr>
      <w:r>
        <w:rPr>
          <w:rFonts w:cstheme="minorHAnsi"/>
        </w:rPr>
        <w:t>Na potrzeby postępowania o udzielenie zamówienia publicznego pn.:</w:t>
      </w:r>
    </w:p>
    <w:p w14:paraId="6F68F536" w14:textId="77777777" w:rsidR="009D5683" w:rsidRDefault="00DC0427">
      <w:pPr>
        <w:pStyle w:val="Tytu"/>
        <w:spacing w:line="360" w:lineRule="auto"/>
        <w:ind w:left="851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Całodobowa ochrona obiektów, osób i mienia Sądu Rejonowego w Raciborzu przy ul. Nowej 29 oraz przy ul. Wojska Polskiego 24 </w:t>
      </w:r>
    </w:p>
    <w:p w14:paraId="28941526" w14:textId="72B72AEF" w:rsidR="009D5683" w:rsidRDefault="00DC0427">
      <w:pPr>
        <w:tabs>
          <w:tab w:val="left" w:pos="4032"/>
        </w:tabs>
        <w:spacing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ZNAK </w:t>
      </w:r>
      <w:r w:rsidRPr="00EA0FA1">
        <w:rPr>
          <w:rFonts w:cstheme="minorHAnsi"/>
          <w:b/>
        </w:rPr>
        <w:t>Adm.261.</w:t>
      </w:r>
      <w:r w:rsidR="003F5E4A">
        <w:rPr>
          <w:rFonts w:cstheme="minorHAnsi"/>
          <w:b/>
        </w:rPr>
        <w:t>1</w:t>
      </w:r>
      <w:r w:rsidRPr="00EA0FA1">
        <w:rPr>
          <w:rFonts w:cstheme="minorHAnsi"/>
          <w:b/>
        </w:rPr>
        <w:t>.202</w:t>
      </w:r>
      <w:r w:rsidR="003F5E4A">
        <w:rPr>
          <w:rFonts w:cstheme="minorHAnsi"/>
          <w:b/>
        </w:rPr>
        <w:t>6</w:t>
      </w:r>
    </w:p>
    <w:p w14:paraId="53FC2872" w14:textId="77777777" w:rsidR="009D5683" w:rsidRDefault="00DC0427">
      <w:pPr>
        <w:shd w:val="clear" w:color="auto" w:fill="FFFFFF"/>
        <w:rPr>
          <w:rFonts w:cstheme="minorHAnsi"/>
          <w:b/>
        </w:rPr>
      </w:pPr>
      <w:r>
        <w:rPr>
          <w:rFonts w:cstheme="minorHAnsi"/>
        </w:rPr>
        <w:t xml:space="preserve">prowadzonego przez </w:t>
      </w:r>
      <w:r>
        <w:rPr>
          <w:rFonts w:cstheme="minorHAnsi"/>
          <w:b/>
        </w:rPr>
        <w:t xml:space="preserve">     SĄD REJONOWY W RACIBORZU</w:t>
      </w:r>
    </w:p>
    <w:p w14:paraId="0BA88EDC" w14:textId="77777777" w:rsidR="009D5683" w:rsidRDefault="00DC0427">
      <w:pPr>
        <w:tabs>
          <w:tab w:val="left" w:pos="567"/>
        </w:tabs>
        <w:spacing w:before="120" w:after="120" w:line="260" w:lineRule="exact"/>
        <w:jc w:val="both"/>
        <w:rPr>
          <w:rFonts w:cstheme="minorHAnsi"/>
        </w:rPr>
      </w:pPr>
      <w:r>
        <w:rPr>
          <w:rFonts w:cstheme="minorHAnsi"/>
        </w:rPr>
        <w:t>Oświadczam, że są aktualne informacje zawarte w oświadczeniu o niepodleganiu wykluczeniu, spełnianiu warunków udziału w postępowaniu, w zakresie podstaw wykluczenia z postępowania wskazanych przez Zamawiającego, o których mowa w:</w:t>
      </w:r>
    </w:p>
    <w:p w14:paraId="5C7D418C" w14:textId="77777777" w:rsidR="009D5683" w:rsidRDefault="00DC0427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cstheme="minorHAnsi"/>
        </w:rPr>
      </w:pPr>
      <w:r>
        <w:rPr>
          <w:rFonts w:cstheme="minorHAnsi"/>
        </w:rPr>
        <w:t>art. 108 ust. 1 pkt 3 ustawy,</w:t>
      </w:r>
    </w:p>
    <w:p w14:paraId="4C487778" w14:textId="77777777" w:rsidR="009D5683" w:rsidRDefault="00DC0427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cstheme="minorHAnsi"/>
        </w:rPr>
      </w:pPr>
      <w:r>
        <w:rPr>
          <w:rFonts w:cstheme="minorHAnsi"/>
        </w:rPr>
        <w:t>art. 108 ust. 1 pkt 4 ustawy, dotyczących orzeczenia zakazu ubiegania się o zamówienie publiczne tytułem środka zapobiegawczego,</w:t>
      </w:r>
    </w:p>
    <w:p w14:paraId="131C07BF" w14:textId="77777777" w:rsidR="009D5683" w:rsidRDefault="00DC0427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cstheme="minorHAnsi"/>
        </w:rPr>
      </w:pPr>
      <w:r>
        <w:rPr>
          <w:rFonts w:cstheme="minorHAnsi"/>
        </w:rPr>
        <w:t>art. 108 ust. 1 pkt 5 ustawy, dotyczących zawarcia z innymi wykonawcami porozumienia mającego na celu zakłócenie konkurencji,</w:t>
      </w:r>
    </w:p>
    <w:p w14:paraId="3561D300" w14:textId="77777777" w:rsidR="009D5683" w:rsidRDefault="00DC0427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cstheme="minorHAnsi"/>
        </w:rPr>
      </w:pPr>
      <w:r>
        <w:rPr>
          <w:rFonts w:cstheme="minorHAnsi"/>
        </w:rPr>
        <w:t>art. 108 ust. 1 pkt 6 ustawy.</w:t>
      </w:r>
    </w:p>
    <w:p w14:paraId="04E86BB7" w14:textId="77777777" w:rsidR="009D5683" w:rsidRDefault="009D5683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6378EE3F" w14:textId="77777777" w:rsidR="009D5683" w:rsidRDefault="009D5683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158CB84" w14:textId="77777777" w:rsidR="009D5683" w:rsidRDefault="009D5683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36845E9F" w14:textId="77777777" w:rsidR="009D5683" w:rsidRDefault="00DC0427">
      <w:pPr>
        <w:pStyle w:val="NormalnyWeb"/>
        <w:ind w:left="928"/>
        <w:jc w:val="center"/>
        <w:rPr>
          <w:rFonts w:asciiTheme="minorHAnsi" w:eastAsia="Times New Roman" w:hAnsiTheme="minorHAnsi" w:cstheme="minorHAnsi"/>
          <w:b/>
          <w:color w:val="FF0000"/>
          <w:sz w:val="28"/>
          <w:szCs w:val="28"/>
        </w:rPr>
        <w:sectPr w:rsidR="009D56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397" w:gutter="0"/>
          <w:cols w:space="708"/>
          <w:formProt w:val="0"/>
          <w:docGrid w:linePitch="360" w:charSpace="4096"/>
        </w:sectPr>
      </w:pPr>
      <w:r>
        <w:rPr>
          <w:rFonts w:asciiTheme="minorHAnsi" w:eastAsia="Times New Roman" w:hAnsiTheme="minorHAnsi" w:cstheme="minorHAnsi"/>
          <w:b/>
          <w:color w:val="FF0000"/>
          <w:sz w:val="28"/>
          <w:szCs w:val="28"/>
        </w:rPr>
        <w:t>NALEŻY PODPISAĆ ELEKTRONICZNIE: PODPISEM KWALIFIKOWANYM lub PODPISEM ZAUFANYM lub PODPISEM OSOBISTYM</w:t>
      </w:r>
    </w:p>
    <w:p w14:paraId="0F2EC12C" w14:textId="77777777" w:rsidR="009D5683" w:rsidRDefault="009D568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9D5683">
      <w:headerReference w:type="default" r:id="rId14"/>
      <w:footerReference w:type="default" r:id="rId15"/>
      <w:pgSz w:w="11906" w:h="16838"/>
      <w:pgMar w:top="1134" w:right="1416" w:bottom="1134" w:left="1985" w:header="567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72E92" w14:textId="77777777" w:rsidR="00DC0427" w:rsidRDefault="00DC0427">
      <w:pPr>
        <w:spacing w:after="0" w:line="240" w:lineRule="auto"/>
      </w:pPr>
      <w:r>
        <w:separator/>
      </w:r>
    </w:p>
  </w:endnote>
  <w:endnote w:type="continuationSeparator" w:id="0">
    <w:p w14:paraId="137D3546" w14:textId="77777777" w:rsidR="00DC0427" w:rsidRDefault="00DC0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8773" w14:textId="77777777" w:rsidR="009D5683" w:rsidRDefault="009D56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9F96" w14:textId="77777777" w:rsidR="009D5683" w:rsidRDefault="009D56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9710" w14:textId="77777777" w:rsidR="009D5683" w:rsidRDefault="009D568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6C39" w14:textId="77777777" w:rsidR="009D5683" w:rsidRDefault="009D56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FD232" w14:textId="77777777" w:rsidR="00DC0427" w:rsidRDefault="00DC0427">
      <w:pPr>
        <w:spacing w:after="0" w:line="240" w:lineRule="auto"/>
      </w:pPr>
      <w:r>
        <w:separator/>
      </w:r>
    </w:p>
  </w:footnote>
  <w:footnote w:type="continuationSeparator" w:id="0">
    <w:p w14:paraId="2FEADA80" w14:textId="77777777" w:rsidR="00DC0427" w:rsidRDefault="00DC0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99ED" w14:textId="77777777" w:rsidR="009D5683" w:rsidRDefault="009D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928F" w14:textId="77777777" w:rsidR="009D5683" w:rsidRDefault="00DC0427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</w:rPr>
      <w:tab/>
    </w:r>
    <w:r>
      <w:rPr>
        <w:rFonts w:ascii="Arial" w:hAnsi="Arial" w:cs="Arial"/>
        <w:b/>
      </w:rPr>
      <w:t>Załącznik nr 5 do SWZ</w:t>
    </w:r>
  </w:p>
  <w:p w14:paraId="44D76438" w14:textId="77777777" w:rsidR="009D5683" w:rsidRDefault="009D56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0DE0" w14:textId="77777777" w:rsidR="009D5683" w:rsidRDefault="00DC0427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</w:rPr>
      <w:tab/>
    </w:r>
    <w:r>
      <w:rPr>
        <w:rFonts w:ascii="Arial" w:hAnsi="Arial" w:cs="Arial"/>
        <w:b/>
      </w:rPr>
      <w:t>Załącznik nr 5 do SWZ</w:t>
    </w:r>
  </w:p>
  <w:p w14:paraId="4CFC2437" w14:textId="77777777" w:rsidR="009D5683" w:rsidRDefault="009D568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0E42" w14:textId="77777777" w:rsidR="009D5683" w:rsidRDefault="009D56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ABD"/>
    <w:multiLevelType w:val="multilevel"/>
    <w:tmpl w:val="113ECCD0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EEE7606"/>
    <w:multiLevelType w:val="multilevel"/>
    <w:tmpl w:val="3EF49C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18344578">
    <w:abstractNumId w:val="0"/>
  </w:num>
  <w:num w:numId="2" w16cid:durableId="12836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683"/>
    <w:rsid w:val="003F5E4A"/>
    <w:rsid w:val="007E6187"/>
    <w:rsid w:val="009D5683"/>
    <w:rsid w:val="00DC0427"/>
    <w:rsid w:val="00EA0FA1"/>
    <w:rsid w:val="00ED5B8C"/>
    <w:rsid w:val="00FA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95D1"/>
  <w15:docId w15:val="{19928B81-4559-4ABB-BE6A-7E887BA5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701DE2"/>
  </w:style>
  <w:style w:type="character" w:customStyle="1" w:styleId="TytuZnak">
    <w:name w:val="Tytuł Znak"/>
    <w:basedOn w:val="Domylnaczcionkaakapitu"/>
    <w:link w:val="Tytu"/>
    <w:qFormat/>
    <w:rsid w:val="0051792E"/>
    <w:rPr>
      <w:rFonts w:ascii="Times New Roman" w:eastAsia="Times New Roman" w:hAnsi="Times New Roman" w:cs="Tms Rmn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1792E"/>
    <w:rPr>
      <w:rFonts w:eastAsiaTheme="minorEastAsia"/>
      <w:color w:val="5A5A5A" w:themeColor="text1" w:themeTint="A5"/>
      <w:spacing w:val="15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6520D5"/>
    <w:pPr>
      <w:widowControl w:val="0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Tytu">
    <w:name w:val="Title"/>
    <w:basedOn w:val="Normalny"/>
    <w:next w:val="Podtytu"/>
    <w:link w:val="TytuZnak"/>
    <w:qFormat/>
    <w:rsid w:val="0051792E"/>
    <w:pPr>
      <w:spacing w:after="0" w:line="240" w:lineRule="auto"/>
      <w:ind w:left="425"/>
      <w:jc w:val="center"/>
    </w:pPr>
    <w:rPr>
      <w:rFonts w:ascii="Times New Roman" w:eastAsia="Times New Roman" w:hAnsi="Times New Roman" w:cs="Tms Rm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792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2D21B-E051-4C77-95B1-1A6AC529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Mika Krzysztof</cp:lastModifiedBy>
  <cp:revision>2</cp:revision>
  <cp:lastPrinted>2022-04-26T11:46:00Z</cp:lastPrinted>
  <dcterms:created xsi:type="dcterms:W3CDTF">2026-03-16T10:26:00Z</dcterms:created>
  <dcterms:modified xsi:type="dcterms:W3CDTF">2026-03-16T10:26:00Z</dcterms:modified>
  <dc:language>pl-PL</dc:language>
</cp:coreProperties>
</file>